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4"/>
        <w:jc w:val="righ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 xml:space="preserve">7</w:t>
      </w:r>
      <w:r>
        <w:rPr>
          <w:rFonts w:ascii="Times New Roman" w:hAnsi="Times New Roman"/>
          <w:sz w:val="24"/>
          <w:szCs w:val="24"/>
        </w:rPr>
      </w:r>
      <w:r>
        <w:rPr>
          <w:sz w:val="24"/>
          <w:szCs w:val="24"/>
        </w:rPr>
      </w:r>
    </w:p>
    <w:p>
      <w:pPr>
        <w:pStyle w:val="604"/>
        <w:jc w:val="righ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договору</w:t>
      </w:r>
      <w:r>
        <w:rPr>
          <w:rFonts w:ascii="Times New Roman" w:hAnsi="Times New Roman"/>
          <w:sz w:val="24"/>
          <w:szCs w:val="24"/>
        </w:rPr>
        <w:t xml:space="preserve"> подряда </w:t>
      </w:r>
      <w:r>
        <w:rPr>
          <w:rFonts w:ascii="Times New Roman" w:hAnsi="Times New Roman"/>
          <w:sz w:val="24"/>
          <w:szCs w:val="24"/>
        </w:rPr>
        <w:t xml:space="preserve"> № __________________ </w:t>
      </w:r>
      <w:r>
        <w:rPr>
          <w:rFonts w:ascii="Times New Roman" w:hAnsi="Times New Roman"/>
          <w:sz w:val="24"/>
          <w:szCs w:val="24"/>
        </w:rPr>
      </w:r>
      <w:r>
        <w:rPr>
          <w:sz w:val="24"/>
          <w:szCs w:val="24"/>
        </w:rPr>
      </w:r>
    </w:p>
    <w:p>
      <w:pPr>
        <w:pStyle w:val="604"/>
        <w:jc w:val="righ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_» ____________ 20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rFonts w:ascii="Times New Roman" w:hAnsi="Times New Roman"/>
          <w:sz w:val="24"/>
          <w:szCs w:val="24"/>
        </w:rPr>
      </w:r>
      <w:r>
        <w:rPr>
          <w:sz w:val="24"/>
          <w:szCs w:val="24"/>
        </w:rPr>
      </w:r>
    </w:p>
    <w:p>
      <w:pPr>
        <w:pStyle w:val="604"/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604"/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АКТ</w:t>
      </w: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604"/>
        <w:jc w:val="center"/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нарушения требований охраны труда, промышленной и пожарной безопасности</w:t>
      </w:r>
      <w:r>
        <w:rPr>
          <w:rFonts w:ascii="Times New Roman" w:hAnsi="Times New Roman"/>
          <w:b/>
          <w:sz w:val="24"/>
          <w:szCs w:val="24"/>
          <w:lang w:val="en-US"/>
        </w:rPr>
      </w:r>
      <w:r/>
    </w:p>
    <w:p>
      <w:pPr>
        <w:pStyle w:val="604"/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(</w:t>
      </w:r>
      <w:r>
        <w:rPr>
          <w:rFonts w:ascii="Times New Roman" w:hAnsi="Times New Roman"/>
          <w:b/>
          <w:sz w:val="24"/>
          <w:szCs w:val="24"/>
        </w:rPr>
        <w:t xml:space="preserve">форма)</w:t>
      </w:r>
      <w:r>
        <w:rPr>
          <w:rFonts w:ascii="Times New Roman" w:hAnsi="Times New Roman"/>
          <w:b/>
          <w:sz w:val="24"/>
          <w:szCs w:val="24"/>
        </w:rPr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604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__________________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604"/>
              <w:jc w:val="righ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«___» _____________ 20__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</w:t>
            </w:r>
            <w:r/>
          </w:p>
        </w:tc>
      </w:tr>
    </w:tbl>
    <w:p>
      <w:pPr>
        <w:pStyle w:val="604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604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комиссии:</w:t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604"/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Заказчика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(наименование)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04"/>
              <w:jc w:val="both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должность, ФИО)</w:t>
            </w:r>
            <w:r/>
          </w:p>
          <w:p>
            <w:pPr>
              <w:pStyle w:val="604"/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комиссии: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04"/>
              <w:numPr>
                <w:ilvl w:val="0"/>
                <w:numId w:val="1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должность, ФИО)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04"/>
              <w:numPr>
                <w:ilvl w:val="0"/>
                <w:numId w:val="1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должность, ФИО)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04"/>
              <w:numPr>
                <w:ilvl w:val="0"/>
                <w:numId w:val="1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должность, ФИО)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604"/>
              <w:jc w:val="right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827"/>
        </w:trPr>
        <w:tc>
          <w:tcPr>
            <w:tcBorders>
              <w:bottom w:val="single" w:color="000000" w:sz="4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604"/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Генподрядчика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(наименование)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</w:t>
            </w:r>
            <w:r/>
          </w:p>
          <w:p>
            <w:pPr>
              <w:pStyle w:val="604"/>
              <w:jc w:val="both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должность, ФИО)</w:t>
            </w:r>
            <w:r/>
          </w:p>
          <w:p>
            <w:pPr>
              <w:pStyle w:val="604"/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комиссии:</w:t>
            </w:r>
            <w:r/>
          </w:p>
          <w:p>
            <w:pPr>
              <w:pStyle w:val="604"/>
              <w:ind w:left="360"/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должность, ФИО)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04"/>
              <w:numPr>
                <w:ilvl w:val="0"/>
                <w:numId w:val="3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должность, ФИО)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04"/>
              <w:numPr>
                <w:ilvl w:val="0"/>
                <w:numId w:val="3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должность, ФИО)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604"/>
              <w:jc w:val="right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35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1" w:type="dxa"/>
            <w:vAlign w:val="top"/>
            <w:textDirection w:val="lrTb"/>
            <w:noWrap w:val="false"/>
          </w:tcPr>
          <w:p>
            <w:pPr>
              <w:pStyle w:val="60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(Текст о выявленных нарушениях)</w:t>
            </w:r>
            <w:r/>
          </w:p>
          <w:p>
            <w:pPr>
              <w:pStyle w:val="60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Взыскание</w:t>
            </w:r>
            <w:r/>
          </w:p>
          <w:p>
            <w:pPr>
              <w:pStyle w:val="60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/>
          </w:p>
        </w:tc>
      </w:tr>
    </w:tbl>
    <w:p>
      <w:pPr>
        <w:pStyle w:val="60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Подписи сторон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/>
    </w:p>
    <w:tbl>
      <w:tblPr>
        <w:tblW w:w="9571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40"/>
        <w:gridCol w:w="1546"/>
        <w:gridCol w:w="1311"/>
        <w:gridCol w:w="3474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40" w:type="dxa"/>
            <w:vAlign w:val="top"/>
            <w:textDirection w:val="lrTb"/>
            <w:noWrap w:val="false"/>
          </w:tcPr>
          <w:p>
            <w:pPr>
              <w:pStyle w:val="6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57" w:type="dxa"/>
            <w:vAlign w:val="top"/>
            <w:textDirection w:val="lrTb"/>
            <w:noWrap w:val="false"/>
          </w:tcPr>
          <w:p>
            <w:pPr>
              <w:pStyle w:val="6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74" w:type="dxa"/>
            <w:vAlign w:val="top"/>
            <w:textDirection w:val="lrTb"/>
            <w:noWrap w:val="false"/>
          </w:tcPr>
          <w:p>
            <w:pPr>
              <w:pStyle w:val="6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Генподрядчик</w:t>
            </w:r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40" w:type="dxa"/>
            <w:vAlign w:val="top"/>
            <w:textDirection w:val="lrTb"/>
            <w:noWrap w:val="false"/>
          </w:tcPr>
          <w:p>
            <w:pPr>
              <w:pStyle w:val="6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</w:t>
            </w:r>
            <w:r/>
          </w:p>
          <w:p>
            <w:pPr>
              <w:pStyle w:val="6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</w:t>
            </w:r>
            <w:r/>
          </w:p>
          <w:p>
            <w:pPr>
              <w:pStyle w:val="6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комиссии:</w:t>
            </w:r>
            <w:r/>
          </w:p>
          <w:p>
            <w:pPr>
              <w:pStyle w:val="6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/>
          </w:p>
          <w:p>
            <w:pPr>
              <w:pStyle w:val="6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/>
          </w:p>
          <w:p>
            <w:pPr>
              <w:pStyle w:val="6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согласована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57" w:type="dxa"/>
            <w:vAlign w:val="top"/>
            <w:textDirection w:val="lrTb"/>
            <w:noWrap w:val="false"/>
          </w:tcPr>
          <w:p>
            <w:pPr>
              <w:pStyle w:val="6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74" w:type="dxa"/>
            <w:vAlign w:val="top"/>
            <w:textDirection w:val="lrTb"/>
            <w:noWrap w:val="false"/>
          </w:tcPr>
          <w:p>
            <w:pPr>
              <w:pStyle w:val="6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</w:t>
            </w:r>
            <w:r/>
          </w:p>
          <w:p>
            <w:pPr>
              <w:pStyle w:val="6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60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Заказчик: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60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Подрядчик:</w:t>
            </w:r>
            <w:r/>
          </w:p>
        </w:tc>
      </w:tr>
      <w:tr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  <w:p>
            <w:pPr>
              <w:pStyle w:val="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  <w:p>
            <w:pPr>
              <w:pStyle w:val="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 / _______________ 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  <w:p>
            <w:pPr>
              <w:pStyle w:val="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  <w:p>
            <w:pPr>
              <w:pStyle w:val="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 / _______________ </w:t>
            </w:r>
            <w:r/>
          </w:p>
          <w:p>
            <w:pPr>
              <w:pStyle w:val="6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</w:tr>
    </w:tbl>
    <w:sectPr>
      <w:footnotePr/>
      <w:endnotePr/>
      <w:type w:val="nextPage"/>
      <w:pgSz w:w="11906" w:h="16838" w:orient="portrait"/>
      <w:pgMar w:top="567" w:right="851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4"/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4"/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604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4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4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4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4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4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4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4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4"/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04"/>
    <w:next w:val="60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04"/>
    <w:next w:val="60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04"/>
    <w:next w:val="60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04"/>
    <w:next w:val="60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04"/>
    <w:next w:val="60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04"/>
    <w:next w:val="60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04"/>
    <w:next w:val="60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04"/>
    <w:next w:val="60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04"/>
    <w:next w:val="60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04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04"/>
    <w:next w:val="60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04"/>
    <w:next w:val="60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04"/>
    <w:next w:val="60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04"/>
    <w:next w:val="60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0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04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04"/>
    <w:next w:val="6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0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0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04"/>
    <w:next w:val="60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04"/>
    <w:next w:val="60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04"/>
    <w:next w:val="60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04"/>
    <w:next w:val="60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04"/>
    <w:next w:val="60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04"/>
    <w:next w:val="60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04"/>
    <w:next w:val="60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04"/>
    <w:next w:val="60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04"/>
    <w:next w:val="60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04"/>
    <w:next w:val="604"/>
    <w:uiPriority w:val="99"/>
    <w:unhideWhenUsed/>
    <w:pPr>
      <w:spacing w:after="0" w:afterAutospacing="0"/>
    </w:pPr>
  </w:style>
  <w:style w:type="paragraph" w:styleId="604" w:default="1">
    <w:name w:val="Normal"/>
    <w:next w:val="604"/>
    <w:link w:val="604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605">
    <w:name w:val="Основной шрифт абзаца"/>
    <w:next w:val="605"/>
    <w:link w:val="604"/>
    <w:uiPriority w:val="1"/>
    <w:semiHidden/>
    <w:unhideWhenUsed/>
  </w:style>
  <w:style w:type="table" w:styleId="606">
    <w:name w:val="Обычная таблица"/>
    <w:next w:val="606"/>
    <w:link w:val="604"/>
    <w:uiPriority w:val="99"/>
    <w:semiHidden/>
    <w:unhideWhenUsed/>
    <w:tblPr/>
  </w:style>
  <w:style w:type="numbering" w:styleId="607">
    <w:name w:val="Нет списка"/>
    <w:next w:val="607"/>
    <w:link w:val="604"/>
    <w:uiPriority w:val="99"/>
    <w:semiHidden/>
    <w:unhideWhenUsed/>
  </w:style>
  <w:style w:type="table" w:styleId="608">
    <w:name w:val="Сетка таблицы"/>
    <w:basedOn w:val="606"/>
    <w:next w:val="608"/>
    <w:link w:val="604"/>
    <w:uiPriority w:val="59"/>
    <w:pPr>
      <w:spacing w:after="0" w:line="240" w:lineRule="auto"/>
    </w:pPr>
    <w:tblPr/>
  </w:style>
  <w:style w:type="paragraph" w:styleId="609">
    <w:name w:val="Текст выноски"/>
    <w:basedOn w:val="604"/>
    <w:next w:val="609"/>
    <w:link w:val="61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10">
    <w:name w:val="Текст выноски Знак"/>
    <w:next w:val="610"/>
    <w:link w:val="609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974" w:default="1">
    <w:name w:val="Default Paragraph Font"/>
    <w:uiPriority w:val="1"/>
    <w:semiHidden/>
    <w:unhideWhenUsed/>
  </w:style>
  <w:style w:type="numbering" w:styleId="975" w:default="1">
    <w:name w:val="No List"/>
    <w:uiPriority w:val="99"/>
    <w:semiHidden/>
    <w:unhideWhenUsed/>
  </w:style>
  <w:style w:type="table" w:styleId="97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OAO DGK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 Яна Севостьяновна</dc:creator>
  <cp:revision>28</cp:revision>
  <dcterms:created xsi:type="dcterms:W3CDTF">2014-12-24T04:54:00Z</dcterms:created>
  <dcterms:modified xsi:type="dcterms:W3CDTF">2024-03-11T04:38:49Z</dcterms:modified>
  <cp:version>1048576</cp:version>
</cp:coreProperties>
</file>